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22313" w14:textId="77777777" w:rsidR="00EB0084" w:rsidRPr="0039510B" w:rsidRDefault="00EB0084" w:rsidP="00240355">
      <w:pPr>
        <w:shd w:val="clear" w:color="auto" w:fill="FFFFFF"/>
        <w:spacing w:before="140" w:after="450" w:line="240" w:lineRule="auto"/>
        <w:contextualSpacing/>
        <w:outlineLvl w:val="1"/>
        <w:rPr>
          <w:rFonts w:ascii="Times New Roman" w:eastAsia="Times New Roman" w:hAnsi="Times New Roman" w:cs="Times New Roman"/>
          <w:caps/>
          <w:color w:val="263B94"/>
          <w:spacing w:val="30"/>
          <w:sz w:val="32"/>
          <w:szCs w:val="54"/>
        </w:rPr>
      </w:pPr>
      <w:r w:rsidRPr="0039510B">
        <w:rPr>
          <w:rFonts w:ascii="Times New Roman" w:eastAsia="Times New Roman" w:hAnsi="Times New Roman" w:cs="Times New Roman"/>
          <w:caps/>
          <w:color w:val="000080"/>
          <w:spacing w:val="30"/>
          <w:sz w:val="32"/>
          <w:szCs w:val="54"/>
        </w:rPr>
        <w:t>WHO WE ARE</w:t>
      </w:r>
    </w:p>
    <w:p w14:paraId="0921980D" w14:textId="77777777" w:rsidR="00EB0084" w:rsidRDefault="00EB0084" w:rsidP="00EB0084">
      <w:pPr>
        <w:shd w:val="clear" w:color="auto" w:fill="FFFFFF"/>
        <w:spacing w:after="450" w:line="240" w:lineRule="auto"/>
        <w:contextualSpacing/>
        <w:rPr>
          <w:rFonts w:ascii="Times New Roman" w:eastAsia="Times New Roman" w:hAnsi="Times New Roman" w:cs="Times New Roman"/>
          <w:color w:val="000000"/>
          <w:sz w:val="24"/>
          <w:szCs w:val="24"/>
        </w:rPr>
      </w:pPr>
    </w:p>
    <w:p w14:paraId="2DB86BB1" w14:textId="79D663AC" w:rsidR="00EB0084" w:rsidRPr="00EB0084" w:rsidRDefault="00EB0084" w:rsidP="00EB0084">
      <w:pPr>
        <w:shd w:val="clear" w:color="auto" w:fill="FFFFFF"/>
        <w:spacing w:after="450"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The First Tee</w:t>
      </w:r>
      <w:r w:rsidR="00240355">
        <w:rPr>
          <w:rFonts w:ascii="Times New Roman" w:eastAsia="Times New Roman" w:hAnsi="Times New Roman" w:cs="Times New Roman"/>
          <w:color w:val="000000"/>
          <w:sz w:val="24"/>
          <w:szCs w:val="24"/>
        </w:rPr>
        <w:t xml:space="preserve"> of Greater Wilmington</w:t>
      </w:r>
      <w:r w:rsidRPr="00EB0084">
        <w:rPr>
          <w:rFonts w:ascii="Times New Roman" w:eastAsia="Times New Roman" w:hAnsi="Times New Roman" w:cs="Times New Roman"/>
          <w:color w:val="000000"/>
          <w:sz w:val="24"/>
          <w:szCs w:val="24"/>
        </w:rPr>
        <w:t xml:space="preserve"> Young Professionals</w:t>
      </w:r>
      <w:r w:rsidR="00240355">
        <w:rPr>
          <w:rFonts w:ascii="Times New Roman" w:eastAsia="Times New Roman" w:hAnsi="Times New Roman" w:cs="Times New Roman"/>
          <w:color w:val="000000"/>
          <w:sz w:val="24"/>
          <w:szCs w:val="24"/>
        </w:rPr>
        <w:t xml:space="preserve"> Board</w:t>
      </w:r>
      <w:r w:rsidRPr="00EB0084">
        <w:rPr>
          <w:rFonts w:ascii="Times New Roman" w:eastAsia="Times New Roman" w:hAnsi="Times New Roman" w:cs="Times New Roman"/>
          <w:color w:val="000000"/>
          <w:sz w:val="24"/>
          <w:szCs w:val="24"/>
        </w:rPr>
        <w:t xml:space="preserve"> is a network of active Greater Wilmington Young Professionals dedicated to the mission of First Tee. The Young Professionals Board supports First Tee of Greater Wilmington through fundraising, volunteer efforts, and by broadening awareness in the Greater Wilmington area.</w:t>
      </w:r>
    </w:p>
    <w:p w14:paraId="33EAE808" w14:textId="77777777" w:rsidR="00EB0084" w:rsidRDefault="00EB0084" w:rsidP="00EB0084">
      <w:pPr>
        <w:shd w:val="clear" w:color="auto" w:fill="FFFFFF"/>
        <w:spacing w:after="450" w:line="240" w:lineRule="auto"/>
        <w:contextualSpacing/>
        <w:rPr>
          <w:rFonts w:ascii="Times New Roman" w:eastAsia="Times New Roman" w:hAnsi="Times New Roman" w:cs="Times New Roman"/>
          <w:color w:val="000080"/>
          <w:sz w:val="28"/>
          <w:szCs w:val="24"/>
        </w:rPr>
      </w:pPr>
    </w:p>
    <w:p w14:paraId="17082C56" w14:textId="3BBBEFCA" w:rsidR="00EB0084" w:rsidRPr="00EB0084" w:rsidRDefault="00EB0084" w:rsidP="00EB0084">
      <w:pPr>
        <w:shd w:val="clear" w:color="auto" w:fill="FFFFFF"/>
        <w:spacing w:after="450" w:line="240" w:lineRule="auto"/>
        <w:contextualSpacing/>
        <w:rPr>
          <w:rFonts w:ascii="Times New Roman" w:eastAsia="Times New Roman" w:hAnsi="Times New Roman" w:cs="Times New Roman"/>
          <w:color w:val="000000"/>
          <w:sz w:val="28"/>
          <w:szCs w:val="24"/>
        </w:rPr>
      </w:pPr>
      <w:r w:rsidRPr="00EB0084">
        <w:rPr>
          <w:rFonts w:ascii="Times New Roman" w:eastAsia="Times New Roman" w:hAnsi="Times New Roman" w:cs="Times New Roman"/>
          <w:color w:val="000080"/>
          <w:sz w:val="28"/>
          <w:szCs w:val="24"/>
        </w:rPr>
        <w:t>REQUIREMENTS</w:t>
      </w:r>
    </w:p>
    <w:p w14:paraId="2F999A36" w14:textId="77777777" w:rsidR="00EB0084" w:rsidRPr="00EB0084" w:rsidRDefault="00EB0084" w:rsidP="00EB008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Be a young professional (age 25-40) living in the Greater Wilmington area</w:t>
      </w:r>
    </w:p>
    <w:p w14:paraId="32BDE196" w14:textId="30BAA44A" w:rsidR="00EB0084" w:rsidRPr="00EB0084" w:rsidRDefault="00EB0084" w:rsidP="00EB008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Serve as an ambassador for First Tee of Greater Wilmington mission and programs</w:t>
      </w:r>
    </w:p>
    <w:p w14:paraId="3983F469" w14:textId="7F33155A" w:rsidR="00EB0084" w:rsidRPr="00EB0084" w:rsidRDefault="00EB0084" w:rsidP="00EB008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Contribute annual membership fee of $</w:t>
      </w:r>
      <w:r w:rsidR="004F2BBE">
        <w:rPr>
          <w:rFonts w:ascii="Times New Roman" w:eastAsia="Times New Roman" w:hAnsi="Times New Roman" w:cs="Times New Roman"/>
          <w:color w:val="000000"/>
          <w:sz w:val="24"/>
          <w:szCs w:val="24"/>
        </w:rPr>
        <w:t>100</w:t>
      </w:r>
      <w:r w:rsidRPr="00EB0084">
        <w:rPr>
          <w:rFonts w:ascii="Times New Roman" w:eastAsia="Times New Roman" w:hAnsi="Times New Roman" w:cs="Times New Roman"/>
          <w:color w:val="000000"/>
          <w:sz w:val="24"/>
          <w:szCs w:val="24"/>
        </w:rPr>
        <w:t>.00 (tax deductible)</w:t>
      </w:r>
    </w:p>
    <w:p w14:paraId="16442D79" w14:textId="77777777" w:rsidR="00EB0084" w:rsidRPr="00EB0084" w:rsidRDefault="00EB0084" w:rsidP="00EB008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Volunteer for a minimum of 8 program or administrative hours per year</w:t>
      </w:r>
    </w:p>
    <w:p w14:paraId="50913FD1" w14:textId="77777777" w:rsidR="00EB0084" w:rsidRPr="00EB0084" w:rsidRDefault="00EB0084" w:rsidP="00EB0084">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Attend Young Professionals socials and quarterly board meetings</w:t>
      </w:r>
    </w:p>
    <w:p w14:paraId="4BA95F5A" w14:textId="77777777" w:rsidR="00EB0084" w:rsidRDefault="00EB0084" w:rsidP="00EB0084">
      <w:pPr>
        <w:shd w:val="clear" w:color="auto" w:fill="FFFFFF"/>
        <w:spacing w:after="450" w:line="240" w:lineRule="auto"/>
        <w:contextualSpacing/>
        <w:rPr>
          <w:rFonts w:ascii="Times New Roman" w:eastAsia="Times New Roman" w:hAnsi="Times New Roman" w:cs="Times New Roman"/>
          <w:color w:val="000080"/>
          <w:sz w:val="28"/>
          <w:szCs w:val="24"/>
        </w:rPr>
      </w:pPr>
    </w:p>
    <w:p w14:paraId="6F4A0BFD" w14:textId="3AB4F860" w:rsidR="00EB0084" w:rsidRPr="00EB0084" w:rsidRDefault="00EB0084" w:rsidP="00EB0084">
      <w:pPr>
        <w:shd w:val="clear" w:color="auto" w:fill="FFFFFF"/>
        <w:spacing w:after="450" w:line="240" w:lineRule="auto"/>
        <w:contextualSpacing/>
        <w:rPr>
          <w:rFonts w:ascii="Times New Roman" w:eastAsia="Times New Roman" w:hAnsi="Times New Roman" w:cs="Times New Roman"/>
          <w:color w:val="000000"/>
          <w:sz w:val="28"/>
          <w:szCs w:val="24"/>
        </w:rPr>
      </w:pPr>
      <w:r w:rsidRPr="00EB0084">
        <w:rPr>
          <w:rFonts w:ascii="Times New Roman" w:eastAsia="Times New Roman" w:hAnsi="Times New Roman" w:cs="Times New Roman"/>
          <w:color w:val="000080"/>
          <w:sz w:val="28"/>
          <w:szCs w:val="24"/>
        </w:rPr>
        <w:t>BENEFITS OF MEMBERSHIP</w:t>
      </w:r>
    </w:p>
    <w:p w14:paraId="06BAEBAA" w14:textId="033D6674" w:rsidR="00EB0084" w:rsidRPr="00EB0084" w:rsidRDefault="00EB0084" w:rsidP="00EB008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Interaction with First Tee of Greater Wilmington Board of Directors</w:t>
      </w:r>
    </w:p>
    <w:p w14:paraId="4BEF8AE2" w14:textId="37A1C339" w:rsidR="00EB0084" w:rsidRPr="00EB0084" w:rsidRDefault="00EB0084" w:rsidP="00EB008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Invitation to cocktail reception at</w:t>
      </w:r>
      <w:r w:rsidR="00375C27">
        <w:rPr>
          <w:rFonts w:ascii="Times New Roman" w:eastAsia="Times New Roman" w:hAnsi="Times New Roman" w:cs="Times New Roman"/>
          <w:color w:val="000000"/>
          <w:sz w:val="24"/>
          <w:szCs w:val="24"/>
        </w:rPr>
        <w:t xml:space="preserve"> end of year</w:t>
      </w:r>
    </w:p>
    <w:p w14:paraId="3FAFEDCC" w14:textId="65903320" w:rsidR="00EB0084" w:rsidRPr="00EB0084" w:rsidRDefault="00EB0084" w:rsidP="00EB008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Recognition on FTGW website and Annual Report distributed to wide network</w:t>
      </w:r>
    </w:p>
    <w:p w14:paraId="5B4281F3" w14:textId="52D28E99" w:rsidR="00EB0084" w:rsidRPr="00EB0084" w:rsidRDefault="00EB0084" w:rsidP="00EB008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First Tee of Greater Wilmington Membership Kit inclusive of logoed merchandise</w:t>
      </w:r>
    </w:p>
    <w:p w14:paraId="21803520" w14:textId="77777777" w:rsidR="00EB0084" w:rsidRPr="00EB0084" w:rsidRDefault="00EB0084" w:rsidP="00EB008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Opportunities to play golf with students at some of the best golf clubs in Wilmington</w:t>
      </w:r>
    </w:p>
    <w:p w14:paraId="4E82CB0A" w14:textId="2D9CBCF9" w:rsidR="00EB0084" w:rsidRPr="00EB0084" w:rsidRDefault="00EB0084" w:rsidP="00EB008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Chance to expand your professional network</w:t>
      </w:r>
      <w:r w:rsidR="00375C27">
        <w:rPr>
          <w:rFonts w:ascii="Times New Roman" w:eastAsia="Times New Roman" w:hAnsi="Times New Roman" w:cs="Times New Roman"/>
          <w:color w:val="000000"/>
          <w:sz w:val="24"/>
          <w:szCs w:val="24"/>
        </w:rPr>
        <w:t>, make a difference and have some fun</w:t>
      </w:r>
    </w:p>
    <w:p w14:paraId="29C9B86D" w14:textId="77777777" w:rsidR="00EB0084" w:rsidRDefault="00EB0084" w:rsidP="00EB0084">
      <w:pPr>
        <w:shd w:val="clear" w:color="auto" w:fill="FFFFFF"/>
        <w:spacing w:after="450" w:line="240" w:lineRule="auto"/>
        <w:contextualSpacing/>
        <w:outlineLvl w:val="1"/>
        <w:rPr>
          <w:rFonts w:ascii="Times New Roman" w:eastAsia="Times New Roman" w:hAnsi="Times New Roman" w:cs="Times New Roman"/>
          <w:caps/>
          <w:color w:val="000080"/>
          <w:spacing w:val="30"/>
          <w:sz w:val="32"/>
          <w:szCs w:val="54"/>
        </w:rPr>
      </w:pPr>
    </w:p>
    <w:p w14:paraId="58762666" w14:textId="4107A76D" w:rsidR="00EB0084" w:rsidRPr="00EB0084" w:rsidRDefault="00EB0084" w:rsidP="00EB0084">
      <w:pPr>
        <w:shd w:val="clear" w:color="auto" w:fill="FFFFFF"/>
        <w:spacing w:after="450" w:line="240" w:lineRule="auto"/>
        <w:contextualSpacing/>
        <w:outlineLvl w:val="1"/>
        <w:rPr>
          <w:rFonts w:ascii="Times New Roman" w:eastAsia="Times New Roman" w:hAnsi="Times New Roman" w:cs="Times New Roman"/>
          <w:caps/>
          <w:color w:val="263B94"/>
          <w:spacing w:val="30"/>
          <w:sz w:val="32"/>
          <w:szCs w:val="54"/>
        </w:rPr>
      </w:pPr>
      <w:r w:rsidRPr="00EB0084">
        <w:rPr>
          <w:rFonts w:ascii="Times New Roman" w:eastAsia="Times New Roman" w:hAnsi="Times New Roman" w:cs="Times New Roman"/>
          <w:caps/>
          <w:color w:val="000080"/>
          <w:spacing w:val="30"/>
          <w:sz w:val="32"/>
          <w:szCs w:val="54"/>
        </w:rPr>
        <w:t>WHAT WE DO</w:t>
      </w:r>
    </w:p>
    <w:p w14:paraId="15CB65B6" w14:textId="77777777" w:rsidR="00EB0084" w:rsidRDefault="00EB0084" w:rsidP="00EB0084">
      <w:pPr>
        <w:shd w:val="clear" w:color="auto" w:fill="FFFFFF"/>
        <w:spacing w:after="450" w:line="240" w:lineRule="auto"/>
        <w:contextualSpacing/>
        <w:rPr>
          <w:rFonts w:ascii="Times New Roman" w:eastAsia="Times New Roman" w:hAnsi="Times New Roman" w:cs="Times New Roman"/>
          <w:color w:val="000080"/>
          <w:sz w:val="28"/>
          <w:szCs w:val="24"/>
        </w:rPr>
      </w:pPr>
    </w:p>
    <w:p w14:paraId="7FF06DF8" w14:textId="5DAECBC0" w:rsidR="00EB0084" w:rsidRPr="00EB0084" w:rsidRDefault="00EB0084" w:rsidP="00EB0084">
      <w:pPr>
        <w:shd w:val="clear" w:color="auto" w:fill="FFFFFF"/>
        <w:spacing w:after="450" w:line="240" w:lineRule="auto"/>
        <w:contextualSpacing/>
        <w:rPr>
          <w:rFonts w:ascii="Times New Roman" w:eastAsia="Times New Roman" w:hAnsi="Times New Roman" w:cs="Times New Roman"/>
          <w:color w:val="000080"/>
          <w:sz w:val="28"/>
          <w:szCs w:val="24"/>
        </w:rPr>
      </w:pPr>
      <w:r w:rsidRPr="00EB0084">
        <w:rPr>
          <w:rFonts w:ascii="Times New Roman" w:eastAsia="Times New Roman" w:hAnsi="Times New Roman" w:cs="Times New Roman"/>
          <w:color w:val="000080"/>
          <w:sz w:val="28"/>
          <w:szCs w:val="24"/>
        </w:rPr>
        <w:t>VOLUNTEER</w:t>
      </w:r>
    </w:p>
    <w:p w14:paraId="1828FE35" w14:textId="77777777" w:rsidR="00EB0084" w:rsidRPr="00EB0084" w:rsidRDefault="00EB0084" w:rsidP="00EB0084">
      <w:pPr>
        <w:shd w:val="clear" w:color="auto" w:fill="FFFFFF"/>
        <w:spacing w:after="450"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Spend time with our youth and serve as mentors or program volunteers. This allows us to keep our instructional costs down and gives our participants the opportunity to interact with successful young professionals in the area.</w:t>
      </w:r>
    </w:p>
    <w:p w14:paraId="2512FC11" w14:textId="77777777" w:rsidR="00EB0084" w:rsidRDefault="00EB0084" w:rsidP="00EB0084">
      <w:pPr>
        <w:shd w:val="clear" w:color="auto" w:fill="FFFFFF"/>
        <w:spacing w:after="450" w:line="240" w:lineRule="auto"/>
        <w:contextualSpacing/>
        <w:rPr>
          <w:rFonts w:ascii="Times New Roman" w:eastAsia="Times New Roman" w:hAnsi="Times New Roman" w:cs="Times New Roman"/>
          <w:color w:val="000080"/>
          <w:sz w:val="28"/>
          <w:szCs w:val="24"/>
        </w:rPr>
      </w:pPr>
    </w:p>
    <w:p w14:paraId="032CCAAE" w14:textId="355631BC" w:rsidR="00EB0084" w:rsidRPr="00EB0084" w:rsidRDefault="00EB0084" w:rsidP="00EB0084">
      <w:pPr>
        <w:shd w:val="clear" w:color="auto" w:fill="FFFFFF"/>
        <w:spacing w:after="450" w:line="240" w:lineRule="auto"/>
        <w:contextualSpacing/>
        <w:rPr>
          <w:rFonts w:ascii="Times New Roman" w:eastAsia="Times New Roman" w:hAnsi="Times New Roman" w:cs="Times New Roman"/>
          <w:color w:val="000080"/>
          <w:sz w:val="28"/>
          <w:szCs w:val="24"/>
        </w:rPr>
      </w:pPr>
      <w:r w:rsidRPr="00EB0084">
        <w:rPr>
          <w:rFonts w:ascii="Times New Roman" w:eastAsia="Times New Roman" w:hAnsi="Times New Roman" w:cs="Times New Roman"/>
          <w:color w:val="000080"/>
          <w:sz w:val="28"/>
          <w:szCs w:val="24"/>
        </w:rPr>
        <w:t>EVENTS</w:t>
      </w:r>
    </w:p>
    <w:p w14:paraId="3E9F0627" w14:textId="24F67CD9" w:rsidR="00EB0084" w:rsidRPr="00EB0084" w:rsidRDefault="00EB0084" w:rsidP="00EB0084">
      <w:pPr>
        <w:shd w:val="clear" w:color="auto" w:fill="FFFFFF"/>
        <w:spacing w:after="450"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Social, networking and fundraising events will drive the success of both First Tee of Greater Wilmington and the Young Professionals Board. The group meets every quarter with ongoing opportunities to get involved that fit the young professional’s schedule.</w:t>
      </w:r>
    </w:p>
    <w:p w14:paraId="5D1AD7C7" w14:textId="77777777" w:rsidR="00EB0084" w:rsidRDefault="00EB0084" w:rsidP="00EB0084">
      <w:pPr>
        <w:shd w:val="clear" w:color="auto" w:fill="FFFFFF"/>
        <w:spacing w:after="450" w:line="240" w:lineRule="auto"/>
        <w:contextualSpacing/>
        <w:rPr>
          <w:rFonts w:ascii="Times New Roman" w:eastAsia="Times New Roman" w:hAnsi="Times New Roman" w:cs="Times New Roman"/>
          <w:color w:val="000080"/>
          <w:sz w:val="28"/>
          <w:szCs w:val="24"/>
        </w:rPr>
      </w:pPr>
    </w:p>
    <w:p w14:paraId="40C6940D" w14:textId="46BEC9C5" w:rsidR="00EB0084" w:rsidRPr="00EB0084" w:rsidRDefault="00EB0084" w:rsidP="00EB0084">
      <w:pPr>
        <w:shd w:val="clear" w:color="auto" w:fill="FFFFFF"/>
        <w:spacing w:after="450" w:line="240" w:lineRule="auto"/>
        <w:contextualSpacing/>
        <w:rPr>
          <w:rFonts w:ascii="Times New Roman" w:eastAsia="Times New Roman" w:hAnsi="Times New Roman" w:cs="Times New Roman"/>
          <w:color w:val="000080"/>
          <w:sz w:val="28"/>
          <w:szCs w:val="24"/>
        </w:rPr>
      </w:pPr>
      <w:r w:rsidRPr="00EB0084">
        <w:rPr>
          <w:rFonts w:ascii="Times New Roman" w:eastAsia="Times New Roman" w:hAnsi="Times New Roman" w:cs="Times New Roman"/>
          <w:color w:val="000080"/>
          <w:sz w:val="28"/>
          <w:szCs w:val="24"/>
        </w:rPr>
        <w:t>RECRUITMENT</w:t>
      </w:r>
    </w:p>
    <w:p w14:paraId="40296575" w14:textId="77777777" w:rsidR="00EB0084" w:rsidRPr="00EB0084" w:rsidRDefault="00EB0084" w:rsidP="00EB0084">
      <w:pPr>
        <w:shd w:val="clear" w:color="auto" w:fill="FFFFFF"/>
        <w:spacing w:after="450"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Our success depends largely on the number of people that we are able to attract to our program. We hope that you will serve as advocates for us and encourage others to join. We also depend on our young members to engage on social media to widen our reach to the Wilmington community.</w:t>
      </w:r>
    </w:p>
    <w:p w14:paraId="1110A7EA" w14:textId="77777777" w:rsidR="00EB0084" w:rsidRDefault="00EB0084" w:rsidP="00EB0084">
      <w:pPr>
        <w:shd w:val="clear" w:color="auto" w:fill="FFFFFF"/>
        <w:spacing w:after="450" w:line="240" w:lineRule="auto"/>
        <w:contextualSpacing/>
        <w:rPr>
          <w:rFonts w:ascii="Times New Roman" w:eastAsia="Times New Roman" w:hAnsi="Times New Roman" w:cs="Times New Roman"/>
          <w:color w:val="000080"/>
          <w:sz w:val="28"/>
          <w:szCs w:val="24"/>
        </w:rPr>
      </w:pPr>
    </w:p>
    <w:p w14:paraId="4E3F8F7F" w14:textId="204F678E" w:rsidR="00EB0084" w:rsidRPr="00EB0084" w:rsidRDefault="00EB0084" w:rsidP="00EB0084">
      <w:pPr>
        <w:shd w:val="clear" w:color="auto" w:fill="FFFFFF"/>
        <w:spacing w:after="450" w:line="240" w:lineRule="auto"/>
        <w:contextualSpacing/>
        <w:rPr>
          <w:rFonts w:ascii="Times New Roman" w:eastAsia="Times New Roman" w:hAnsi="Times New Roman" w:cs="Times New Roman"/>
          <w:color w:val="000080"/>
          <w:sz w:val="28"/>
          <w:szCs w:val="24"/>
        </w:rPr>
      </w:pPr>
      <w:r w:rsidRPr="00EB0084">
        <w:rPr>
          <w:rFonts w:ascii="Times New Roman" w:eastAsia="Times New Roman" w:hAnsi="Times New Roman" w:cs="Times New Roman"/>
          <w:color w:val="000080"/>
          <w:sz w:val="28"/>
          <w:szCs w:val="24"/>
        </w:rPr>
        <w:t>FUNDRAISING</w:t>
      </w:r>
    </w:p>
    <w:p w14:paraId="2E313631" w14:textId="6D5CBEDF" w:rsidR="00A74067" w:rsidRDefault="00EB0084" w:rsidP="00EB0084">
      <w:pPr>
        <w:shd w:val="clear" w:color="auto" w:fill="FFFFFF"/>
        <w:spacing w:after="450" w:line="240" w:lineRule="auto"/>
        <w:contextualSpacing/>
        <w:rPr>
          <w:rFonts w:ascii="Times New Roman" w:eastAsia="Times New Roman" w:hAnsi="Times New Roman" w:cs="Times New Roman"/>
          <w:color w:val="000000"/>
          <w:sz w:val="24"/>
          <w:szCs w:val="24"/>
        </w:rPr>
      </w:pPr>
      <w:r w:rsidRPr="00EB0084">
        <w:rPr>
          <w:rFonts w:ascii="Times New Roman" w:eastAsia="Times New Roman" w:hAnsi="Times New Roman" w:cs="Times New Roman"/>
          <w:color w:val="000000"/>
          <w:sz w:val="24"/>
          <w:szCs w:val="24"/>
        </w:rPr>
        <w:t>Each year the committee executes a fundraising event at the end of the golf season. Members are also encouraged to reach out to their employers, as many have matching gift programs.  All donations are 100% tax deductible.</w:t>
      </w:r>
    </w:p>
    <w:p w14:paraId="5030C5F8" w14:textId="77777777" w:rsidR="00A74067" w:rsidRDefault="00A74067" w:rsidP="00EB0084">
      <w:pPr>
        <w:shd w:val="clear" w:color="auto" w:fill="FFFFFF"/>
        <w:spacing w:after="450" w:line="240" w:lineRule="auto"/>
        <w:contextualSpacing/>
        <w:rPr>
          <w:rFonts w:ascii="Times New Roman" w:eastAsia="Times New Roman" w:hAnsi="Times New Roman" w:cs="Times New Roman"/>
          <w:color w:val="000000"/>
          <w:sz w:val="24"/>
          <w:szCs w:val="24"/>
        </w:rPr>
      </w:pPr>
    </w:p>
    <w:p w14:paraId="5C4FBD92" w14:textId="77777777" w:rsidR="00A74067" w:rsidRDefault="00A74067" w:rsidP="00EB0084">
      <w:pPr>
        <w:shd w:val="clear" w:color="auto" w:fill="FFFFFF"/>
        <w:spacing w:after="450" w:line="240" w:lineRule="auto"/>
        <w:contextualSpacing/>
        <w:rPr>
          <w:rFonts w:ascii="Times New Roman" w:eastAsia="Times New Roman" w:hAnsi="Times New Roman" w:cs="Times New Roman"/>
          <w:color w:val="000000"/>
          <w:sz w:val="24"/>
          <w:szCs w:val="24"/>
        </w:rPr>
      </w:pPr>
    </w:p>
    <w:p w14:paraId="50490608" w14:textId="76D53B1E" w:rsidR="00A74067" w:rsidRDefault="00A74067" w:rsidP="00A74067">
      <w:pPr>
        <w:shd w:val="clear" w:color="auto" w:fill="FFFFFF"/>
        <w:spacing w:after="450" w:line="240" w:lineRule="auto"/>
        <w:contextualSpacing/>
        <w:jc w:val="center"/>
        <w:rPr>
          <w:rFonts w:ascii="Times New Roman" w:eastAsia="Times New Roman" w:hAnsi="Times New Roman" w:cs="Times New Roman"/>
          <w:b/>
          <w:color w:val="000000"/>
          <w:sz w:val="24"/>
          <w:szCs w:val="24"/>
          <w:u w:val="single"/>
        </w:rPr>
      </w:pPr>
      <w:r w:rsidRPr="00673AEB">
        <w:rPr>
          <w:rFonts w:ascii="Times New Roman" w:eastAsia="Times New Roman" w:hAnsi="Times New Roman" w:cs="Times New Roman"/>
          <w:b/>
          <w:color w:val="000000"/>
          <w:sz w:val="24"/>
          <w:szCs w:val="24"/>
          <w:u w:val="single"/>
        </w:rPr>
        <w:t>Member Application</w:t>
      </w:r>
    </w:p>
    <w:p w14:paraId="6D49EF39" w14:textId="77777777" w:rsidR="00673AEB" w:rsidRPr="00673AEB" w:rsidRDefault="00673AEB" w:rsidP="00A74067">
      <w:pPr>
        <w:shd w:val="clear" w:color="auto" w:fill="FFFFFF"/>
        <w:spacing w:after="450" w:line="240" w:lineRule="auto"/>
        <w:contextualSpacing/>
        <w:jc w:val="center"/>
        <w:rPr>
          <w:rFonts w:ascii="Times New Roman" w:eastAsia="Times New Roman" w:hAnsi="Times New Roman" w:cs="Times New Roman"/>
          <w:b/>
          <w:color w:val="000000"/>
          <w:sz w:val="24"/>
          <w:szCs w:val="24"/>
          <w:u w:val="single"/>
        </w:rPr>
      </w:pPr>
    </w:p>
    <w:p w14:paraId="7DDF5A20" w14:textId="77777777" w:rsidR="00A74067" w:rsidRDefault="00A74067" w:rsidP="00EB0084">
      <w:pPr>
        <w:shd w:val="clear" w:color="auto" w:fill="FFFFFF"/>
        <w:spacing w:after="450" w:line="240" w:lineRule="auto"/>
        <w:contextualSpacing/>
        <w:rPr>
          <w:rFonts w:ascii="Times New Roman" w:eastAsia="Times New Roman" w:hAnsi="Times New Roman" w:cs="Times New Roman"/>
          <w:color w:val="000000"/>
          <w:sz w:val="24"/>
          <w:szCs w:val="24"/>
        </w:rPr>
      </w:pPr>
    </w:p>
    <w:p w14:paraId="75B472D4" w14:textId="77777777" w:rsidR="00A74067" w:rsidRDefault="00A74067" w:rsidP="00EB0084">
      <w:pPr>
        <w:shd w:val="clear" w:color="auto" w:fill="FFFFFF"/>
        <w:spacing w:after="450" w:line="240" w:lineRule="auto"/>
        <w:contextualSpacing/>
        <w:rPr>
          <w:rFonts w:ascii="Times New Roman" w:eastAsia="Times New Roman" w:hAnsi="Times New Roman" w:cs="Times New Roman"/>
          <w:color w:val="000000"/>
          <w:sz w:val="24"/>
          <w:szCs w:val="24"/>
        </w:rPr>
      </w:pPr>
    </w:p>
    <w:p w14:paraId="5F01210A" w14:textId="5BB7CA52" w:rsidR="00A74067" w:rsidRDefault="00A74067" w:rsidP="00673AEB">
      <w:pPr>
        <w:shd w:val="clear" w:color="auto" w:fill="FFFFFF"/>
        <w:spacing w:after="450" w:line="36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673AEB">
        <w:rPr>
          <w:rFonts w:ascii="Times New Roman" w:eastAsia="Times New Roman" w:hAnsi="Times New Roman" w:cs="Times New Roman"/>
          <w:color w:val="000000"/>
          <w:sz w:val="24"/>
          <w:szCs w:val="24"/>
        </w:rPr>
        <w:t>_________________________________________________________________</w:t>
      </w:r>
    </w:p>
    <w:p w14:paraId="21040101" w14:textId="77777777" w:rsidR="00A74067" w:rsidRDefault="00A74067" w:rsidP="00673AEB">
      <w:pPr>
        <w:shd w:val="clear" w:color="auto" w:fill="FFFFFF"/>
        <w:spacing w:after="450" w:line="360" w:lineRule="auto"/>
        <w:contextualSpacing/>
        <w:rPr>
          <w:rFonts w:ascii="Times New Roman" w:eastAsia="Times New Roman" w:hAnsi="Times New Roman" w:cs="Times New Roman"/>
          <w:b/>
          <w:color w:val="000000"/>
          <w:sz w:val="24"/>
          <w:szCs w:val="24"/>
        </w:rPr>
      </w:pPr>
    </w:p>
    <w:p w14:paraId="6AC62699" w14:textId="194F92FF"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r w:rsidRPr="00A74067">
        <w:rPr>
          <w:rFonts w:ascii="Times New Roman" w:eastAsia="Times New Roman" w:hAnsi="Times New Roman" w:cs="Times New Roman"/>
          <w:b/>
          <w:color w:val="000000"/>
          <w:sz w:val="24"/>
          <w:szCs w:val="24"/>
        </w:rPr>
        <w:t>Name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673AEB">
        <w:rPr>
          <w:rFonts w:ascii="Times New Roman" w:eastAsia="Times New Roman" w:hAnsi="Times New Roman" w:cs="Times New Roman"/>
          <w:color w:val="000000"/>
          <w:sz w:val="24"/>
          <w:szCs w:val="24"/>
        </w:rPr>
        <w:t>_________________________________________________________________</w:t>
      </w:r>
    </w:p>
    <w:p w14:paraId="6E0755CF" w14:textId="77777777"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p>
    <w:p w14:paraId="7758469D" w14:textId="102C4201" w:rsidR="00A74067" w:rsidRPr="00EB0084"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r w:rsidRPr="00A74067">
        <w:rPr>
          <w:rFonts w:ascii="Times New Roman" w:eastAsia="Times New Roman" w:hAnsi="Times New Roman" w:cs="Times New Roman"/>
          <w:b/>
          <w:color w:val="000000"/>
          <w:sz w:val="24"/>
          <w:szCs w:val="24"/>
        </w:rPr>
        <w:t>Company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673AEB">
        <w:rPr>
          <w:rFonts w:ascii="Times New Roman" w:eastAsia="Times New Roman" w:hAnsi="Times New Roman" w:cs="Times New Roman"/>
          <w:color w:val="000000"/>
          <w:sz w:val="24"/>
          <w:szCs w:val="24"/>
        </w:rPr>
        <w:t>_________________________________________________________________</w:t>
      </w:r>
    </w:p>
    <w:p w14:paraId="374D1DED" w14:textId="77777777"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p>
    <w:p w14:paraId="1099DA1E" w14:textId="75AA03B6" w:rsidR="00A74067" w:rsidRPr="00EB0084"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Job </w:t>
      </w:r>
      <w:r w:rsidRPr="00A74067">
        <w:rPr>
          <w:rFonts w:ascii="Times New Roman" w:eastAsia="Times New Roman" w:hAnsi="Times New Roman" w:cs="Times New Roman"/>
          <w:b/>
          <w:color w:val="000000"/>
          <w:sz w:val="24"/>
          <w:szCs w:val="24"/>
        </w:rPr>
        <w:t>Title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673AEB">
        <w:rPr>
          <w:rFonts w:ascii="Times New Roman" w:eastAsia="Times New Roman" w:hAnsi="Times New Roman" w:cs="Times New Roman"/>
          <w:color w:val="000000"/>
          <w:sz w:val="24"/>
          <w:szCs w:val="24"/>
        </w:rPr>
        <w:t>_________________________________________________________________</w:t>
      </w:r>
    </w:p>
    <w:p w14:paraId="2745EE32" w14:textId="77777777"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p>
    <w:p w14:paraId="795165B8" w14:textId="179DFB6E" w:rsidR="00A74067" w:rsidRPr="00EB0084"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r w:rsidRPr="00A74067">
        <w:rPr>
          <w:rFonts w:ascii="Times New Roman" w:eastAsia="Times New Roman" w:hAnsi="Times New Roman" w:cs="Times New Roman"/>
          <w:b/>
          <w:color w:val="000000"/>
          <w:sz w:val="24"/>
          <w:szCs w:val="24"/>
        </w:rPr>
        <w:t>Email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673AEB">
        <w:rPr>
          <w:rFonts w:ascii="Times New Roman" w:eastAsia="Times New Roman" w:hAnsi="Times New Roman" w:cs="Times New Roman"/>
          <w:color w:val="000000"/>
          <w:sz w:val="24"/>
          <w:szCs w:val="24"/>
        </w:rPr>
        <w:t>_________________________________________________________________</w:t>
      </w:r>
    </w:p>
    <w:p w14:paraId="7DEB3BDF" w14:textId="77777777"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p>
    <w:p w14:paraId="42B84638" w14:textId="40353061"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r w:rsidRPr="00A74067">
        <w:rPr>
          <w:rFonts w:ascii="Times New Roman" w:eastAsia="Times New Roman" w:hAnsi="Times New Roman" w:cs="Times New Roman"/>
          <w:b/>
          <w:color w:val="000000"/>
          <w:sz w:val="24"/>
          <w:szCs w:val="24"/>
        </w:rPr>
        <w:t>Cell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73AEB">
        <w:rPr>
          <w:rFonts w:ascii="Times New Roman" w:eastAsia="Times New Roman" w:hAnsi="Times New Roman" w:cs="Times New Roman"/>
          <w:color w:val="000000"/>
          <w:sz w:val="24"/>
          <w:szCs w:val="24"/>
        </w:rPr>
        <w:t>_________________________________________________________________</w:t>
      </w:r>
    </w:p>
    <w:p w14:paraId="7714014E" w14:textId="558312B5"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p>
    <w:p w14:paraId="20718FE2" w14:textId="03ADCF05" w:rsidR="00A74067" w:rsidRPr="00EB0084"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r w:rsidRPr="00A74067">
        <w:rPr>
          <w:rFonts w:ascii="Times New Roman" w:eastAsia="Times New Roman" w:hAnsi="Times New Roman" w:cs="Times New Roman"/>
          <w:b/>
          <w:color w:val="000000"/>
          <w:sz w:val="24"/>
          <w:szCs w:val="24"/>
        </w:rPr>
        <w:t>Address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673AEB">
        <w:rPr>
          <w:rFonts w:ascii="Times New Roman" w:eastAsia="Times New Roman" w:hAnsi="Times New Roman" w:cs="Times New Roman"/>
          <w:color w:val="000000"/>
          <w:sz w:val="24"/>
          <w:szCs w:val="24"/>
        </w:rPr>
        <w:t>_________________________________________________________________</w:t>
      </w:r>
    </w:p>
    <w:p w14:paraId="691A8412" w14:textId="77777777"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p>
    <w:p w14:paraId="326AAE48" w14:textId="11E798FC" w:rsidR="00A74067" w:rsidRPr="00EB0084"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r w:rsidRPr="00A74067">
        <w:rPr>
          <w:rFonts w:ascii="Times New Roman" w:eastAsia="Times New Roman" w:hAnsi="Times New Roman" w:cs="Times New Roman"/>
          <w:b/>
          <w:color w:val="000000"/>
          <w:sz w:val="24"/>
          <w:szCs w:val="24"/>
        </w:rPr>
        <w:t>Hometown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673AEB">
        <w:rPr>
          <w:rFonts w:ascii="Times New Roman" w:eastAsia="Times New Roman" w:hAnsi="Times New Roman" w:cs="Times New Roman"/>
          <w:color w:val="000000"/>
          <w:sz w:val="24"/>
          <w:szCs w:val="24"/>
        </w:rPr>
        <w:t>_________________________________________________________________</w:t>
      </w:r>
    </w:p>
    <w:p w14:paraId="588344B9" w14:textId="77777777"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p>
    <w:p w14:paraId="41ACD520" w14:textId="0D8FB8EC"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r w:rsidRPr="00A74067">
        <w:rPr>
          <w:rFonts w:ascii="Times New Roman" w:eastAsia="Times New Roman" w:hAnsi="Times New Roman" w:cs="Times New Roman"/>
          <w:b/>
          <w:color w:val="000000"/>
          <w:sz w:val="24"/>
          <w:szCs w:val="24"/>
        </w:rPr>
        <w:t>Date of Birth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673AEB">
        <w:rPr>
          <w:rFonts w:ascii="Times New Roman" w:eastAsia="Times New Roman" w:hAnsi="Times New Roman" w:cs="Times New Roman"/>
          <w:color w:val="000000"/>
          <w:sz w:val="24"/>
          <w:szCs w:val="24"/>
        </w:rPr>
        <w:t>_________________________________________________________________</w:t>
      </w:r>
    </w:p>
    <w:p w14:paraId="22C2CA75" w14:textId="77777777"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p>
    <w:p w14:paraId="4EC28508" w14:textId="77777777" w:rsidR="00673AEB" w:rsidRPr="00EB0084" w:rsidRDefault="00673AEB" w:rsidP="00673AEB">
      <w:pPr>
        <w:shd w:val="clear" w:color="auto" w:fill="FFFFFF"/>
        <w:spacing w:after="450" w:line="360" w:lineRule="auto"/>
        <w:contextualSpacing/>
        <w:rPr>
          <w:rFonts w:ascii="Times New Roman" w:eastAsia="Times New Roman" w:hAnsi="Times New Roman" w:cs="Times New Roman"/>
          <w:color w:val="000000"/>
          <w:sz w:val="24"/>
          <w:szCs w:val="24"/>
        </w:rPr>
      </w:pPr>
      <w:r w:rsidRPr="00673AEB">
        <w:rPr>
          <w:rFonts w:ascii="Times New Roman" w:eastAsia="Times New Roman" w:hAnsi="Times New Roman" w:cs="Times New Roman"/>
          <w:b/>
          <w:color w:val="000000"/>
          <w:sz w:val="24"/>
          <w:szCs w:val="24"/>
        </w:rPr>
        <w:t>Golf Shirt Size</w:t>
      </w:r>
      <w:r>
        <w:rPr>
          <w:rFonts w:ascii="Times New Roman" w:eastAsia="Times New Roman" w:hAnsi="Times New Roman" w:cs="Times New Roman"/>
          <w:color w:val="000000"/>
          <w:sz w:val="24"/>
          <w:szCs w:val="24"/>
        </w:rPr>
        <w:t>: ________________________________________________________________</w:t>
      </w:r>
    </w:p>
    <w:p w14:paraId="3358F5AA" w14:textId="77777777" w:rsidR="00673AEB" w:rsidRDefault="00673AEB" w:rsidP="00673AEB">
      <w:pPr>
        <w:shd w:val="clear" w:color="auto" w:fill="FFFFFF"/>
        <w:spacing w:after="450" w:line="360" w:lineRule="auto"/>
        <w:contextualSpacing/>
        <w:rPr>
          <w:rFonts w:ascii="Times New Roman" w:eastAsia="Times New Roman" w:hAnsi="Times New Roman" w:cs="Times New Roman"/>
          <w:b/>
          <w:color w:val="000000"/>
          <w:sz w:val="24"/>
          <w:szCs w:val="24"/>
        </w:rPr>
      </w:pPr>
    </w:p>
    <w:p w14:paraId="4C49F54F" w14:textId="1776604C" w:rsidR="00A74067" w:rsidRPr="00EB0084"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r w:rsidRPr="00A74067">
        <w:rPr>
          <w:rFonts w:ascii="Times New Roman" w:eastAsia="Times New Roman" w:hAnsi="Times New Roman" w:cs="Times New Roman"/>
          <w:b/>
          <w:color w:val="000000"/>
          <w:sz w:val="24"/>
          <w:szCs w:val="24"/>
        </w:rPr>
        <w:t>Hobbies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_________________________________________________________________</w:t>
      </w:r>
    </w:p>
    <w:p w14:paraId="42FC8C9B" w14:textId="77777777"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p>
    <w:p w14:paraId="39DC1CCF" w14:textId="4E67BB0E"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r w:rsidRPr="00A74067">
        <w:rPr>
          <w:rFonts w:ascii="Times New Roman" w:eastAsia="Times New Roman" w:hAnsi="Times New Roman" w:cs="Times New Roman"/>
          <w:b/>
          <w:color w:val="000000"/>
          <w:sz w:val="24"/>
          <w:szCs w:val="24"/>
        </w:rPr>
        <w:t>Other Community Involvement</w:t>
      </w:r>
      <w:r>
        <w:rPr>
          <w:rFonts w:ascii="Times New Roman" w:eastAsia="Times New Roman" w:hAnsi="Times New Roman" w:cs="Times New Roman"/>
          <w:color w:val="000000"/>
          <w:sz w:val="24"/>
          <w:szCs w:val="24"/>
        </w:rPr>
        <w:t>: _________________________________________________</w:t>
      </w:r>
    </w:p>
    <w:p w14:paraId="5D5930CB" w14:textId="77777777" w:rsidR="00A74067" w:rsidRPr="00EB0084"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p>
    <w:p w14:paraId="469BFD93" w14:textId="1F204C67" w:rsidR="00A74067" w:rsidRDefault="00A74067" w:rsidP="00673AEB">
      <w:pPr>
        <w:shd w:val="clear" w:color="auto" w:fill="FFFFFF"/>
        <w:spacing w:after="45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How Did You Hear About FTGW YPB</w:t>
      </w:r>
      <w:r>
        <w:rPr>
          <w:rFonts w:ascii="Times New Roman" w:eastAsia="Times New Roman" w:hAnsi="Times New Roman" w:cs="Times New Roman"/>
          <w:color w:val="000000"/>
          <w:sz w:val="24"/>
          <w:szCs w:val="24"/>
        </w:rPr>
        <w:t>: ________________________________________</w:t>
      </w:r>
      <w:r w:rsidR="00673AEB">
        <w:rPr>
          <w:rFonts w:ascii="Times New Roman" w:eastAsia="Times New Roman" w:hAnsi="Times New Roman" w:cs="Times New Roman"/>
          <w:color w:val="000000"/>
          <w:sz w:val="24"/>
          <w:szCs w:val="24"/>
        </w:rPr>
        <w:t>_</w:t>
      </w:r>
    </w:p>
    <w:p w14:paraId="6DD31710" w14:textId="2BAA8A10" w:rsidR="00673AEB" w:rsidRDefault="00673AEB" w:rsidP="00673AEB">
      <w:pPr>
        <w:shd w:val="clear" w:color="auto" w:fill="FFFFFF"/>
        <w:spacing w:after="450" w:line="360" w:lineRule="auto"/>
        <w:contextualSpacing/>
        <w:rPr>
          <w:rFonts w:ascii="Times New Roman" w:eastAsia="Times New Roman" w:hAnsi="Times New Roman" w:cs="Times New Roman"/>
          <w:color w:val="000000"/>
          <w:sz w:val="24"/>
          <w:szCs w:val="24"/>
        </w:rPr>
      </w:pPr>
    </w:p>
    <w:p w14:paraId="508AC945" w14:textId="3371AD1D" w:rsidR="00A74067" w:rsidRPr="00EB0084" w:rsidRDefault="00673AEB" w:rsidP="00673AEB">
      <w:pPr>
        <w:shd w:val="clear" w:color="auto" w:fill="FFFFFF"/>
        <w:spacing w:after="45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Preferred Day of Week &amp; Time For Meetings: </w:t>
      </w:r>
      <w:r>
        <w:rPr>
          <w:rFonts w:ascii="Times New Roman" w:eastAsia="Times New Roman" w:hAnsi="Times New Roman" w:cs="Times New Roman"/>
          <w:color w:val="000000"/>
          <w:sz w:val="24"/>
          <w:szCs w:val="24"/>
        </w:rPr>
        <w:t>______________________________________</w:t>
      </w:r>
    </w:p>
    <w:sectPr w:rsidR="00A74067" w:rsidRPr="00EB00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8EE1D" w14:textId="77777777" w:rsidR="003A4B45" w:rsidRDefault="003A4B45" w:rsidP="00EB0084">
      <w:pPr>
        <w:spacing w:after="0" w:line="240" w:lineRule="auto"/>
      </w:pPr>
      <w:r>
        <w:separator/>
      </w:r>
    </w:p>
  </w:endnote>
  <w:endnote w:type="continuationSeparator" w:id="0">
    <w:p w14:paraId="2C5BEC9A" w14:textId="77777777" w:rsidR="003A4B45" w:rsidRDefault="003A4B45" w:rsidP="00EB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2F926" w14:textId="26D2C802" w:rsidR="003C445C" w:rsidRDefault="003C445C" w:rsidP="003C445C">
    <w:pPr>
      <w:pStyle w:val="Footer"/>
      <w:jc w:val="center"/>
      <w:rPr>
        <w:rFonts w:ascii="Times New Roman" w:hAnsi="Times New Roman" w:cs="Times New Roman"/>
        <w:sz w:val="12"/>
      </w:rPr>
    </w:pPr>
  </w:p>
  <w:p w14:paraId="7F4FB2D7" w14:textId="2F8CD233" w:rsidR="00A02EDA" w:rsidRDefault="00A02EDA" w:rsidP="003C445C">
    <w:pPr>
      <w:pStyle w:val="Footer"/>
      <w:jc w:val="center"/>
      <w:rPr>
        <w:rFonts w:ascii="Times New Roman" w:hAnsi="Times New Roman" w:cs="Times New Roman"/>
        <w:sz w:val="12"/>
      </w:rPr>
    </w:pPr>
  </w:p>
  <w:p w14:paraId="4868BE2D" w14:textId="77777777" w:rsidR="00A02EDA" w:rsidRPr="003C445C" w:rsidRDefault="00A02EDA" w:rsidP="003C445C">
    <w:pPr>
      <w:pStyle w:val="Footer"/>
      <w:jc w:val="center"/>
      <w:rPr>
        <w:rFonts w:ascii="Times New Roman" w:hAnsi="Times New Roman" w:cs="Times New Roman"/>
        <w:sz w:val="12"/>
      </w:rPr>
    </w:pPr>
  </w:p>
  <w:p w14:paraId="768C34FB" w14:textId="77777777" w:rsidR="003C445C" w:rsidRPr="00A02EDA" w:rsidRDefault="003C445C" w:rsidP="003C445C">
    <w:pPr>
      <w:pStyle w:val="Footer"/>
      <w:jc w:val="center"/>
      <w:rPr>
        <w:rFonts w:ascii="Times New Roman" w:hAnsi="Times New Roman" w:cs="Times New Roman"/>
      </w:rPr>
    </w:pPr>
    <w:r w:rsidRPr="00A02EDA">
      <w:rPr>
        <w:rFonts w:ascii="Times New Roman" w:hAnsi="Times New Roman" w:cs="Times New Roman"/>
      </w:rPr>
      <w:t>Harrison Gould</w:t>
    </w:r>
    <w:r w:rsidR="00A02EDA" w:rsidRPr="00A02EDA">
      <w:rPr>
        <w:rFonts w:ascii="Times New Roman" w:hAnsi="Times New Roman" w:cs="Times New Roman"/>
      </w:rPr>
      <w:t xml:space="preserve">  •  252.903.6020  •  </w:t>
    </w:r>
    <w:hyperlink r:id="rId1" w:history="1">
      <w:r w:rsidRPr="00A02EDA">
        <w:rPr>
          <w:rStyle w:val="Hyperlink"/>
          <w:rFonts w:ascii="Times New Roman" w:hAnsi="Times New Roman" w:cs="Times New Roman"/>
        </w:rPr>
        <w:t>Harrison.Gould@PerryGolf.com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71C95" w14:textId="77777777" w:rsidR="003A4B45" w:rsidRDefault="003A4B45" w:rsidP="00EB0084">
      <w:pPr>
        <w:spacing w:after="0" w:line="240" w:lineRule="auto"/>
      </w:pPr>
      <w:r>
        <w:separator/>
      </w:r>
    </w:p>
  </w:footnote>
  <w:footnote w:type="continuationSeparator" w:id="0">
    <w:p w14:paraId="6BCDDA98" w14:textId="77777777" w:rsidR="003A4B45" w:rsidRDefault="003A4B45" w:rsidP="00EB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14F1" w14:textId="5708CFC8" w:rsidR="00240355" w:rsidRPr="00240355" w:rsidRDefault="002869CB" w:rsidP="00240355">
    <w:pPr>
      <w:shd w:val="clear" w:color="auto" w:fill="FFFFFF"/>
      <w:spacing w:after="0" w:line="240" w:lineRule="auto"/>
      <w:jc w:val="center"/>
      <w:outlineLvl w:val="1"/>
      <w:rPr>
        <w:rFonts w:ascii="Arial" w:eastAsia="Times New Roman" w:hAnsi="Arial" w:cs="Arial"/>
        <w:caps/>
        <w:color w:val="000080"/>
        <w:spacing w:val="30"/>
        <w:sz w:val="36"/>
        <w:szCs w:val="54"/>
      </w:rPr>
    </w:pPr>
    <w:r w:rsidRPr="00240355">
      <w:rPr>
        <w:rFonts w:ascii="Arial" w:eastAsia="Times New Roman" w:hAnsi="Arial" w:cs="Arial"/>
        <w:caps/>
        <w:color w:val="000080"/>
        <w:spacing w:val="30"/>
        <w:sz w:val="36"/>
        <w:szCs w:val="54"/>
      </w:rPr>
      <w:t>First Tee of Greater Wilmington</w:t>
    </w:r>
  </w:p>
  <w:p w14:paraId="4FA7BE37" w14:textId="0D961FDD" w:rsidR="00EB0084" w:rsidRPr="00240355" w:rsidRDefault="00EB0084" w:rsidP="00240355">
    <w:pPr>
      <w:shd w:val="clear" w:color="auto" w:fill="FFFFFF"/>
      <w:spacing w:after="0" w:line="240" w:lineRule="auto"/>
      <w:jc w:val="center"/>
      <w:outlineLvl w:val="1"/>
      <w:rPr>
        <w:rFonts w:ascii="Arial" w:eastAsia="Times New Roman" w:hAnsi="Arial" w:cs="Arial"/>
        <w:caps/>
        <w:color w:val="000080"/>
        <w:spacing w:val="30"/>
        <w:sz w:val="36"/>
        <w:szCs w:val="54"/>
      </w:rPr>
    </w:pPr>
    <w:r w:rsidRPr="00240355">
      <w:rPr>
        <w:rFonts w:ascii="Arial" w:eastAsia="Times New Roman" w:hAnsi="Arial" w:cs="Arial"/>
        <w:caps/>
        <w:color w:val="000080"/>
        <w:spacing w:val="30"/>
        <w:sz w:val="36"/>
        <w:szCs w:val="54"/>
      </w:rPr>
      <w:t>YOUNG PROFESSIONALS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AC3"/>
    <w:multiLevelType w:val="multilevel"/>
    <w:tmpl w:val="7054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8E3F36"/>
    <w:multiLevelType w:val="multilevel"/>
    <w:tmpl w:val="57943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84"/>
    <w:rsid w:val="00062BE4"/>
    <w:rsid w:val="00194045"/>
    <w:rsid w:val="00240355"/>
    <w:rsid w:val="002869CB"/>
    <w:rsid w:val="00303CA6"/>
    <w:rsid w:val="00323B73"/>
    <w:rsid w:val="00375C27"/>
    <w:rsid w:val="003839F8"/>
    <w:rsid w:val="0039510B"/>
    <w:rsid w:val="003A4B45"/>
    <w:rsid w:val="003C445C"/>
    <w:rsid w:val="004F2BBE"/>
    <w:rsid w:val="005A5E54"/>
    <w:rsid w:val="00667113"/>
    <w:rsid w:val="00673AEB"/>
    <w:rsid w:val="00784649"/>
    <w:rsid w:val="00992E41"/>
    <w:rsid w:val="00A02EDA"/>
    <w:rsid w:val="00A74067"/>
    <w:rsid w:val="00B6761E"/>
    <w:rsid w:val="00CE61E0"/>
    <w:rsid w:val="00D00109"/>
    <w:rsid w:val="00DD1E3A"/>
    <w:rsid w:val="00EB0084"/>
    <w:rsid w:val="00F1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946D9"/>
  <w15:chartTrackingRefBased/>
  <w15:docId w15:val="{16917B82-8073-4E00-BBFD-C778269A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084"/>
    <w:rPr>
      <w:color w:val="0000FF"/>
      <w:u w:val="single"/>
    </w:rPr>
  </w:style>
  <w:style w:type="paragraph" w:styleId="Header">
    <w:name w:val="header"/>
    <w:basedOn w:val="Normal"/>
    <w:link w:val="HeaderChar"/>
    <w:uiPriority w:val="99"/>
    <w:unhideWhenUsed/>
    <w:rsid w:val="00EB0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84"/>
  </w:style>
  <w:style w:type="paragraph" w:styleId="Footer">
    <w:name w:val="footer"/>
    <w:basedOn w:val="Normal"/>
    <w:link w:val="FooterChar"/>
    <w:uiPriority w:val="99"/>
    <w:unhideWhenUsed/>
    <w:rsid w:val="00EB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84"/>
  </w:style>
  <w:style w:type="character" w:styleId="UnresolvedMention">
    <w:name w:val="Unresolved Mention"/>
    <w:basedOn w:val="DefaultParagraphFont"/>
    <w:uiPriority w:val="99"/>
    <w:semiHidden/>
    <w:unhideWhenUsed/>
    <w:rsid w:val="003C445C"/>
    <w:rPr>
      <w:color w:val="605E5C"/>
      <w:shd w:val="clear" w:color="auto" w:fill="E1DFDD"/>
    </w:rPr>
  </w:style>
  <w:style w:type="paragraph" w:styleId="BalloonText">
    <w:name w:val="Balloon Text"/>
    <w:basedOn w:val="Normal"/>
    <w:link w:val="BalloonTextChar"/>
    <w:uiPriority w:val="99"/>
    <w:semiHidden/>
    <w:unhideWhenUsed/>
    <w:rsid w:val="0028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rrison.Gould@PerryG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Gould</dc:creator>
  <cp:keywords/>
  <dc:description/>
  <cp:lastModifiedBy>Harrison Gould</cp:lastModifiedBy>
  <cp:revision>4</cp:revision>
  <cp:lastPrinted>2018-06-18T20:27:00Z</cp:lastPrinted>
  <dcterms:created xsi:type="dcterms:W3CDTF">2020-05-06T22:19:00Z</dcterms:created>
  <dcterms:modified xsi:type="dcterms:W3CDTF">2020-07-27T16:00:00Z</dcterms:modified>
</cp:coreProperties>
</file>